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F93938" wp14:paraId="5C81329D" wp14:textId="61382261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Teimpléad Preasráitis</w:t>
      </w:r>
    </w:p>
    <w:p xmlns:wp14="http://schemas.microsoft.com/office/word/2010/wordml" w:rsidP="6DF93938" wp14:paraId="50267933" wp14:textId="242644D9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LE FOILSIÚ LÁITHREACH</w:t>
      </w:r>
    </w:p>
    <w:p xmlns:wp14="http://schemas.microsoft.com/office/word/2010/wordml" w:rsidP="6DF93938" wp14:paraId="3B3EDA63" wp14:textId="3E1F50AE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[Ainm na Scoile / an tSuímh]</w:t>
      </w:r>
    </w:p>
    <w:p xmlns:wp14="http://schemas.microsoft.com/office/word/2010/wordml" w:rsidP="6DF93938" wp14:paraId="0C27A4D0" wp14:textId="2D688CF5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Ceannlíne:</w:t>
      </w:r>
    </w:p>
    <w:p xmlns:wp14="http://schemas.microsoft.com/office/word/2010/wordml" w:rsidP="6DF93938" wp14:paraId="27C25803" wp14:textId="0EF26A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[Cuir ceannlíne ghearr, shoiléir isteach]</w:t>
      </w:r>
    </w:p>
    <w:p xmlns:wp14="http://schemas.microsoft.com/office/word/2010/wordml" w:rsidP="6DF93938" wp14:paraId="2876A24D" wp14:textId="1BADFC04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Cén fáth/Cad a bheidh ar siúl?</w:t>
      </w:r>
    </w:p>
    <w:p xmlns:wp14="http://schemas.microsoft.com/office/word/2010/wordml" w:rsidP="6DF93938" wp14:paraId="56FC89A7" wp14:textId="444CB7C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[Abairt nó dhó a mhíníonn an eachtra nó an t-éacht].</w:t>
      </w:r>
    </w:p>
    <w:p xmlns:wp14="http://schemas.microsoft.com/office/word/2010/wordml" w:rsidP="6DF93938" wp14:paraId="6439E2F7" wp14:textId="62604A63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Cé atá i gceist?</w:t>
      </w:r>
    </w:p>
    <w:p xmlns:wp14="http://schemas.microsoft.com/office/word/2010/wordml" w:rsidP="6DF93938" wp14:paraId="6ACE4F65" wp14:textId="546E7A2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[Luaigh an scoil/suíomh, daoine óga, oideoirí, comhpháirtithe nó pobal]. </w:t>
      </w:r>
    </w:p>
    <w:p xmlns:wp14="http://schemas.microsoft.com/office/word/2010/wordml" w:rsidP="6DF93938" wp14:paraId="6C12F1C5" wp14:textId="19E59F54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Cá háit agus Cathain?</w:t>
      </w:r>
    </w:p>
    <w:p xmlns:wp14="http://schemas.microsoft.com/office/word/2010/wordml" w:rsidP="6DF93938" wp14:paraId="4F67B57F" wp14:textId="6BBC60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[Tabhair na príomhshonraí faoin imeacht, faoin ngníomhaíocht nó faoin scéal].</w:t>
      </w:r>
    </w:p>
    <w:p xmlns:wp14="http://schemas.microsoft.com/office/word/2010/wordml" w:rsidP="6DF93938" wp14:paraId="1DD76966" wp14:textId="28C07133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Athfhriotal:</w:t>
      </w:r>
    </w:p>
    <w:p xmlns:wp14="http://schemas.microsoft.com/office/word/2010/wordml" w:rsidP="6DF93938" wp14:paraId="145EE6DF" wp14:textId="1655174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[Cuir isteach athfhriotal ó oideoir, ó dhuine óg, ó bhall den phobal nó ó phríomhoide]. </w:t>
      </w:r>
    </w:p>
    <w:p xmlns:wp14="http://schemas.microsoft.com/office/word/2010/wordml" w:rsidP="6DF93938" wp14:paraId="63D15419" wp14:textId="602B9F1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Cuir san áireamh freisin aon ghrianghraif nó físeáin de do chuid gníomhaíochtaí.</w:t>
      </w:r>
    </w:p>
    <w:p xmlns:wp14="http://schemas.microsoft.com/office/word/2010/wordml" w:rsidP="6DF93938" wp14:paraId="15BC2ED6" wp14:textId="382FEA50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Nótaí don Eagarthóir / Príomhtheachtaireachtaí:</w:t>
      </w:r>
    </w:p>
    <w:p xmlns:wp14="http://schemas.microsoft.com/office/word/2010/wordml" w:rsidP="6DF93938" wp14:paraId="35267D6D" wp14:textId="74E284F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Tá [Ainm na Scoile/an tSuímh] suite i [Baile/Cathair]. Táimid i gcomhpháirtíocht le Scoil/Suíomh X. </w:t>
      </w:r>
    </w:p>
    <w:p xmlns:wp14="http://schemas.microsoft.com/office/word/2010/wordml" w:rsidP="6DF93938" wp14:paraId="6756C6FD" wp14:textId="0B6ED5D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Príomhtheachtaireachtaí PEACEPLUS ASPIRE:</w:t>
      </w:r>
    </w:p>
    <w:p xmlns:wp14="http://schemas.microsoft.com/office/word/2010/wordml" w:rsidP="6DF93938" wp14:paraId="1AE8FEA2" wp14:textId="43D4666E">
      <w:pPr>
        <w:pStyle w:val="ListParagraph"/>
        <w:numPr>
          <w:ilvl w:val="1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Tá an t-imeacht/gníomhaíocht á m(h)aoiniú ag </w:t>
      </w:r>
      <w:r w:rsidRPr="6DF93938" w:rsidR="45E1FB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PEACEPLUS ASPIRE (Comhpháirtíochtaí Comhroinnte a Chur Chun Cinn trí Chaidrimh Chuimsitheacha san Oideachas), </w:t>
      </w: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an tionscnamh oideachais chomhroinnte a fhaigheann tacaíocht ó PEACEPLUS ar clár é atá á bhainistiú ag an gComhlacht um Chláir Speisialta AE (SEUPB).</w:t>
      </w:r>
    </w:p>
    <w:p xmlns:wp14="http://schemas.microsoft.com/office/word/2010/wordml" w:rsidP="6DF93938" wp14:paraId="202A3638" wp14:textId="200A3E1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Tá sé mar aidhm ag PEACEPLUS ASPIRE síocháin, athmhuintearas agus comhar a chothú trí oideachas comhroinnte.  </w:t>
      </w:r>
    </w:p>
    <w:p xmlns:wp14="http://schemas.microsoft.com/office/word/2010/wordml" w:rsidP="6DF93938" wp14:paraId="41877BA4" wp14:textId="7457BE4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Trí oideachas comhroinnte a fhí isteach ó aois óg, tá sé mar aidhm ag an tionscadal sochaí a chruthú ina gceiliúrtar difríochtaí.  </w:t>
      </w:r>
    </w:p>
    <w:p xmlns:wp14="http://schemas.microsoft.com/office/word/2010/wordml" w:rsidP="6DF93938" wp14:paraId="65AA5816" wp14:textId="6D049349">
      <w:pPr>
        <w:pStyle w:val="ListParagraph"/>
        <w:numPr>
          <w:ilvl w:val="1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Ar an iomlán tá an tionscadail ag díriú ar thairbhí oideachasúla, sochaíocha agus eacnamaíocha a bhaint amach. Lena chois sin, díreoidh an tionscadal ar úsáid na teicneolaíochta digití chun feabhas a chur ar oibriú comhpháirtíochta agus ar fhorbairt clár foghlama gairmiúla.   </w:t>
      </w:r>
    </w:p>
    <w:p xmlns:wp14="http://schemas.microsoft.com/office/word/2010/wordml" w:rsidP="6DF93938" wp14:paraId="3AA0264B" wp14:textId="72DB966D">
      <w:pPr>
        <w:pStyle w:val="ListParagraph"/>
        <w:numPr>
          <w:ilvl w:val="1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Comhoibriú is ea PEACEPLUS ASPIRE idir Údarás Oideachais Thuaisceart Éireann (an príomhpháirtí), Léargas, Early Years, an Líonra Náisiúnta Óige agus Iontaobhas Fhear Manach.</w:t>
      </w:r>
    </w:p>
    <w:p xmlns:wp14="http://schemas.microsoft.com/office/word/2010/wordml" w:rsidP="6DF93938" wp14:paraId="57E58A94" wp14:textId="4F8B34F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F93938" w:rsidR="45E1FB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Chun tuilleadh eolais a fháil déan teagmháil le [Ainm, Ríomhphost, Uimhir Theileafóin].</w:t>
      </w:r>
    </w:p>
    <w:p xmlns:wp14="http://schemas.microsoft.com/office/word/2010/wordml" wp14:paraId="2C078E63" wp14:textId="7B500C9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03ed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FE2715"/>
    <w:rsid w:val="45E1FBEA"/>
    <w:rsid w:val="6DF93938"/>
    <w:rsid w:val="7B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DC71"/>
  <w15:chartTrackingRefBased/>
  <w15:docId w15:val="{F33F3C76-1F9F-47B8-89F3-4C6523C5F6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835c70ab97f43a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C7DC806C3340B94D44E886914F24" ma:contentTypeVersion="12" ma:contentTypeDescription="Create a new document." ma:contentTypeScope="" ma:versionID="51e06514dab6a0ec0d6cdcfacb8cb930">
  <xsd:schema xmlns:xsd="http://www.w3.org/2001/XMLSchema" xmlns:xs="http://www.w3.org/2001/XMLSchema" xmlns:p="http://schemas.microsoft.com/office/2006/metadata/properties" xmlns:ns2="290ed137-2e82-46f5-a1e3-2b6e299e7315" targetNamespace="http://schemas.microsoft.com/office/2006/metadata/properties" ma:root="true" ma:fieldsID="7979eeb10db8f82b6202711de95b5278" ns2:_="">
    <xsd:import namespace="290ed137-2e82-46f5-a1e3-2b6e299e7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d137-2e82-46f5-a1e3-2b6e299e7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f38f7-ee34-4d40-91c2-8b7815243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0ed137-2e82-46f5-a1e3-2b6e299e73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5D989B-7C2B-401D-A58E-84F9C23F9BC9}"/>
</file>

<file path=customXml/itemProps2.xml><?xml version="1.0" encoding="utf-8"?>
<ds:datastoreItem xmlns:ds="http://schemas.openxmlformats.org/officeDocument/2006/customXml" ds:itemID="{D0A12F04-D3CF-4383-A401-50215E7BF55B}"/>
</file>

<file path=customXml/itemProps3.xml><?xml version="1.0" encoding="utf-8"?>
<ds:datastoreItem xmlns:ds="http://schemas.openxmlformats.org/officeDocument/2006/customXml" ds:itemID="{24E5ACD3-724C-4452-9A3B-61695CDCD5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Moylan</dc:creator>
  <cp:keywords/>
  <dc:description/>
  <cp:lastModifiedBy>Laine Moylan</cp:lastModifiedBy>
  <dcterms:created xsi:type="dcterms:W3CDTF">2026-02-13T14:41:21Z</dcterms:created>
  <dcterms:modified xsi:type="dcterms:W3CDTF">2026-02-13T14:42:05Z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0x010100A85AC7DC806C3340B94D44E886914F24</vt:lpwstr>
  </property>
  <property fmtid="{D5CDD505-2E9C-101B-9397-08002B2CF9AE}" pid="3" name="MediaServiceImageTags">
    <vt:lpwstr/>
  </property>
</Properties>
</file>